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61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14:paraId="4EF3D0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14:paraId="10678D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sz w:val="44"/>
          <w:szCs w:val="44"/>
        </w:rPr>
      </w:pPr>
      <w:bookmarkStart w:id="0" w:name="_GoBack"/>
      <w:r>
        <w:rPr>
          <w:rFonts w:ascii="方正小标宋简体" w:hAnsi="方正小标宋简体" w:eastAsia="方正小标宋简体" w:cs="方正小标宋简体"/>
          <w:color w:val="000000"/>
          <w:kern w:val="0"/>
          <w:sz w:val="44"/>
          <w:szCs w:val="44"/>
          <w:lang w:val="en-US" w:eastAsia="zh-CN" w:bidi="ar"/>
        </w:rPr>
        <w:t>第</w:t>
      </w:r>
      <w:r>
        <w:rPr>
          <w:rFonts w:hint="eastAsia" w:ascii="方正小标宋简体" w:hAnsi="方正小标宋简体" w:eastAsia="方正小标宋简体" w:cs="方正小标宋简体"/>
          <w:color w:val="000000"/>
          <w:kern w:val="0"/>
          <w:sz w:val="44"/>
          <w:szCs w:val="44"/>
          <w:lang w:val="en-US" w:eastAsia="zh-CN" w:bidi="ar"/>
        </w:rPr>
        <w:t>七</w:t>
      </w:r>
      <w:r>
        <w:rPr>
          <w:rFonts w:ascii="方正小标宋简体" w:hAnsi="方正小标宋简体" w:eastAsia="方正小标宋简体" w:cs="方正小标宋简体"/>
          <w:color w:val="000000"/>
          <w:kern w:val="0"/>
          <w:sz w:val="44"/>
          <w:szCs w:val="44"/>
          <w:lang w:val="en-US" w:eastAsia="zh-CN" w:bidi="ar"/>
        </w:rPr>
        <w:t>届第</w:t>
      </w:r>
      <w:r>
        <w:rPr>
          <w:rFonts w:hint="eastAsia" w:ascii="方正小标宋简体" w:hAnsi="方正小标宋简体" w:eastAsia="方正小标宋简体" w:cs="方正小标宋简体"/>
          <w:color w:val="000000"/>
          <w:kern w:val="0"/>
          <w:sz w:val="44"/>
          <w:szCs w:val="44"/>
          <w:lang w:val="en-US" w:eastAsia="zh-CN" w:bidi="ar"/>
        </w:rPr>
        <w:t>二次</w:t>
      </w:r>
      <w:r>
        <w:rPr>
          <w:rFonts w:ascii="方正小标宋简体" w:hAnsi="方正小标宋简体" w:eastAsia="方正小标宋简体" w:cs="方正小标宋简体"/>
          <w:color w:val="000000"/>
          <w:kern w:val="0"/>
          <w:sz w:val="44"/>
          <w:szCs w:val="44"/>
          <w:lang w:val="en-US" w:eastAsia="zh-CN" w:bidi="ar"/>
        </w:rPr>
        <w:t>理事会审议意见表</w:t>
      </w:r>
      <w:bookmarkEnd w:id="0"/>
    </w:p>
    <w:p w14:paraId="6AF7B8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(注:未在本表决票划任何标记的视为同意)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795"/>
        <w:gridCol w:w="1395"/>
        <w:gridCol w:w="1395"/>
        <w:gridCol w:w="1365"/>
      </w:tblGrid>
      <w:tr w14:paraId="3B3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8C18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序号</w:t>
            </w:r>
          </w:p>
        </w:tc>
        <w:tc>
          <w:tcPr>
            <w:tcW w:w="3795" w:type="dxa"/>
          </w:tcPr>
          <w:p w14:paraId="3ADF27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事项</w:t>
            </w:r>
          </w:p>
        </w:tc>
        <w:tc>
          <w:tcPr>
            <w:tcW w:w="1395" w:type="dxa"/>
          </w:tcPr>
          <w:p w14:paraId="2AF854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同意</w:t>
            </w:r>
          </w:p>
        </w:tc>
        <w:tc>
          <w:tcPr>
            <w:tcW w:w="1395" w:type="dxa"/>
          </w:tcPr>
          <w:p w14:paraId="6A9033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反对</w:t>
            </w:r>
          </w:p>
        </w:tc>
        <w:tc>
          <w:tcPr>
            <w:tcW w:w="1365" w:type="dxa"/>
          </w:tcPr>
          <w:p w14:paraId="122193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kern w:val="0"/>
                <w:sz w:val="32"/>
                <w:szCs w:val="32"/>
                <w:vertAlign w:val="baseline"/>
                <w:lang w:val="en-US" w:eastAsia="zh-CN" w:bidi="ar"/>
              </w:rPr>
            </w:pPr>
            <w:r>
              <w:rPr>
                <w:rFonts w:hint="eastAsia" w:ascii="黑体" w:hAnsi="黑体" w:eastAsia="黑体" w:cs="黑体"/>
                <w:color w:val="000000"/>
                <w:kern w:val="0"/>
                <w:sz w:val="32"/>
                <w:szCs w:val="32"/>
                <w:vertAlign w:val="baseline"/>
                <w:lang w:val="en-US" w:eastAsia="zh-CN" w:bidi="ar"/>
              </w:rPr>
              <w:t>弃权</w:t>
            </w:r>
          </w:p>
        </w:tc>
      </w:tr>
      <w:tr w14:paraId="2198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1CB00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vertAlign w:val="baseline"/>
                <w:lang w:val="en-US" w:eastAsia="zh-CN" w:bidi="ar"/>
              </w:rPr>
              <w:t>1</w:t>
            </w:r>
          </w:p>
        </w:tc>
        <w:tc>
          <w:tcPr>
            <w:tcW w:w="3795" w:type="dxa"/>
            <w:vAlign w:val="center"/>
          </w:tcPr>
          <w:p w14:paraId="0A9540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仿宋" w:hAnsi="仿宋" w:eastAsia="仿宋" w:cs="仿宋"/>
                <w:color w:val="000000"/>
                <w:kern w:val="0"/>
                <w:sz w:val="32"/>
                <w:szCs w:val="32"/>
                <w:vertAlign w:val="baseline"/>
                <w:lang w:val="en-US" w:eastAsia="zh-CN" w:bidi="ar"/>
              </w:rPr>
            </w:pPr>
            <w:r>
              <w:rPr>
                <w:rFonts w:hint="eastAsia" w:ascii="仿宋" w:hAnsi="仿宋" w:eastAsia="仿宋" w:cs="仿宋"/>
                <w:color w:val="000000"/>
                <w:kern w:val="0"/>
                <w:sz w:val="32"/>
                <w:szCs w:val="32"/>
                <w:lang w:val="en-US" w:eastAsia="zh-CN" w:bidi="ar"/>
              </w:rPr>
              <w:t>中国优质农产品开发服务协会办公地址由北京市朝阳区北沙滩一号院41号楼306变更为北京市朝阳区太阳宫北街1号共济大厦5层</w:t>
            </w:r>
          </w:p>
        </w:tc>
        <w:tc>
          <w:tcPr>
            <w:tcW w:w="1395" w:type="dxa"/>
            <w:vAlign w:val="center"/>
          </w:tcPr>
          <w:p w14:paraId="272745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仿宋" w:hAnsi="仿宋" w:eastAsia="仿宋" w:cs="仿宋"/>
                <w:color w:val="000000"/>
                <w:kern w:val="0"/>
                <w:sz w:val="32"/>
                <w:szCs w:val="32"/>
                <w:vertAlign w:val="baseline"/>
                <w:lang w:val="en-US" w:eastAsia="zh-CN" w:bidi="ar"/>
              </w:rPr>
            </w:pPr>
          </w:p>
        </w:tc>
        <w:tc>
          <w:tcPr>
            <w:tcW w:w="1395" w:type="dxa"/>
            <w:vAlign w:val="center"/>
          </w:tcPr>
          <w:p w14:paraId="01C44F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仿宋" w:hAnsi="仿宋" w:eastAsia="仿宋" w:cs="仿宋"/>
                <w:color w:val="000000"/>
                <w:kern w:val="0"/>
                <w:sz w:val="32"/>
                <w:szCs w:val="32"/>
                <w:vertAlign w:val="baseline"/>
                <w:lang w:val="en-US" w:eastAsia="zh-CN" w:bidi="ar"/>
              </w:rPr>
            </w:pPr>
          </w:p>
        </w:tc>
        <w:tc>
          <w:tcPr>
            <w:tcW w:w="1365" w:type="dxa"/>
            <w:vAlign w:val="center"/>
          </w:tcPr>
          <w:p w14:paraId="2F53DA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ascii="仿宋" w:hAnsi="仿宋" w:eastAsia="仿宋" w:cs="仿宋"/>
                <w:color w:val="000000"/>
                <w:kern w:val="0"/>
                <w:sz w:val="32"/>
                <w:szCs w:val="32"/>
                <w:vertAlign w:val="baseline"/>
                <w:lang w:val="en-US" w:eastAsia="zh-CN" w:bidi="ar"/>
              </w:rPr>
            </w:pPr>
          </w:p>
        </w:tc>
      </w:tr>
    </w:tbl>
    <w:p w14:paraId="3E4D50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仿宋" w:hAnsi="仿宋" w:eastAsia="仿宋" w:cs="仿宋"/>
          <w:color w:val="000000"/>
          <w:kern w:val="0"/>
          <w:sz w:val="32"/>
          <w:szCs w:val="32"/>
          <w:lang w:val="en-US" w:eastAsia="zh-CN" w:bidi="ar"/>
        </w:rPr>
      </w:pPr>
    </w:p>
    <w:p w14:paraId="4E04947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sz w:val="32"/>
          <w:szCs w:val="32"/>
        </w:rPr>
      </w:pPr>
      <w:r>
        <w:rPr>
          <w:rFonts w:ascii="仿宋" w:hAnsi="仿宋" w:eastAsia="仿宋" w:cs="仿宋"/>
          <w:color w:val="000000"/>
          <w:kern w:val="0"/>
          <w:sz w:val="32"/>
          <w:szCs w:val="32"/>
          <w:lang w:val="en-US" w:eastAsia="zh-CN" w:bidi="ar"/>
        </w:rPr>
        <w:t>说明：</w:t>
      </w:r>
      <w:r>
        <w:rPr>
          <w:rFonts w:hint="eastAsia" w:ascii="仿宋" w:hAnsi="仿宋" w:eastAsia="仿宋" w:cs="仿宋"/>
          <w:color w:val="000000"/>
          <w:kern w:val="0"/>
          <w:sz w:val="32"/>
          <w:szCs w:val="32"/>
          <w:lang w:val="en-US" w:eastAsia="zh-CN" w:bidi="ar"/>
        </w:rPr>
        <w:t>1.同意审议事项，请在事项后方“同意”框内画“√”；不同意审议事项,请在事项后方“反对”框内画“√”,对该审议事项弃权，请在事项后方“弃权”框内画“√”。</w:t>
      </w:r>
    </w:p>
    <w:p w14:paraId="5756BF59">
      <w:pPr>
        <w:keepNext w:val="0"/>
        <w:keepLines w:val="0"/>
        <w:pageBreakBefore w:val="0"/>
        <w:widowControl/>
        <w:suppressLineNumbers w:val="0"/>
        <w:kinsoku/>
        <w:wordWrap/>
        <w:overflowPunct/>
        <w:topLinePunct w:val="0"/>
        <w:autoSpaceDE/>
        <w:autoSpaceDN/>
        <w:bidi w:val="0"/>
        <w:adjustRightInd/>
        <w:snapToGrid/>
        <w:spacing w:line="520" w:lineRule="exact"/>
        <w:ind w:firstLine="960" w:firstLineChars="300"/>
        <w:jc w:val="left"/>
        <w:textAlignment w:val="auto"/>
        <w:rPr>
          <w:rFonts w:hint="default"/>
          <w:sz w:val="32"/>
          <w:szCs w:val="32"/>
          <w:lang w:val="en-US"/>
        </w:rPr>
      </w:pPr>
      <w:r>
        <w:rPr>
          <w:rFonts w:hint="eastAsia" w:ascii="仿宋" w:hAnsi="仿宋" w:eastAsia="仿宋" w:cs="仿宋"/>
          <w:color w:val="000000"/>
          <w:kern w:val="0"/>
          <w:sz w:val="32"/>
          <w:szCs w:val="32"/>
          <w:lang w:val="en-US" w:eastAsia="zh-CN" w:bidi="ar"/>
        </w:rPr>
        <w:t>2.请于</w:t>
      </w:r>
      <w:r>
        <w:rPr>
          <w:rFonts w:hint="eastAsia" w:ascii="仿宋" w:hAnsi="仿宋" w:eastAsia="仿宋" w:cs="仿宋"/>
          <w:b/>
          <w:bCs/>
          <w:color w:val="000000"/>
          <w:kern w:val="0"/>
          <w:sz w:val="32"/>
          <w:szCs w:val="32"/>
          <w:lang w:val="en-US" w:eastAsia="zh-CN" w:bidi="ar"/>
        </w:rPr>
        <w:t>2025年7月10日17:00前</w:t>
      </w:r>
      <w:r>
        <w:rPr>
          <w:rFonts w:hint="eastAsia" w:ascii="仿宋" w:hAnsi="仿宋" w:eastAsia="仿宋" w:cs="仿宋"/>
          <w:color w:val="000000"/>
          <w:kern w:val="0"/>
          <w:sz w:val="32"/>
          <w:szCs w:val="32"/>
          <w:lang w:val="en-US" w:eastAsia="zh-CN" w:bidi="ar"/>
        </w:rPr>
        <w:t>，将《第七届第二次理事会审议意见表》通过邮箱、传真、微信等方式反馈至协会会员部。</w:t>
      </w:r>
    </w:p>
    <w:p w14:paraId="3B9113B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ascii="黑体" w:hAnsi="宋体" w:eastAsia="黑体" w:cs="黑体"/>
          <w:color w:val="000000"/>
          <w:kern w:val="0"/>
          <w:sz w:val="32"/>
          <w:szCs w:val="32"/>
          <w:lang w:val="en-US" w:eastAsia="zh-CN" w:bidi="ar"/>
        </w:rPr>
      </w:pPr>
    </w:p>
    <w:p w14:paraId="2DA7AA3C">
      <w:pPr>
        <w:keepNext w:val="0"/>
        <w:keepLines w:val="0"/>
        <w:pageBreakBefore w:val="0"/>
        <w:widowControl/>
        <w:suppressLineNumbers w:val="0"/>
        <w:kinsoku/>
        <w:wordWrap/>
        <w:overflowPunct/>
        <w:topLinePunct w:val="0"/>
        <w:autoSpaceDE/>
        <w:autoSpaceDN/>
        <w:bidi w:val="0"/>
        <w:adjustRightInd/>
        <w:snapToGrid/>
        <w:spacing w:line="520" w:lineRule="exact"/>
        <w:ind w:firstLine="960" w:firstLineChars="300"/>
        <w:jc w:val="left"/>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签名：</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val="en-US" w:eastAsia="zh-CN" w:bidi="ar"/>
        </w:rPr>
        <w:t>日期：</w:t>
      </w:r>
    </w:p>
    <w:p w14:paraId="208D9403">
      <w:pPr>
        <w:rPr>
          <w:rFonts w:hint="default" w:ascii="仿宋" w:hAnsi="仿宋" w:eastAsia="仿宋" w:cs="仿宋"/>
          <w:color w:val="000000"/>
          <w:kern w:val="0"/>
          <w:sz w:val="32"/>
          <w:szCs w:val="32"/>
          <w:lang w:val="en-US" w:eastAsia="zh-CN" w:bidi="ar"/>
        </w:rPr>
      </w:pPr>
    </w:p>
    <w:p w14:paraId="127191DD"/>
    <w:sectPr>
      <w:footerReference r:id="rId3" w:type="default"/>
      <w:pgSz w:w="11906" w:h="16838"/>
      <w:pgMar w:top="1440" w:right="1474" w:bottom="1440" w:left="1587"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5C1C1-697B-44ED-A97F-370C12DE67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43B159-AB93-4EE6-97A4-54970A11DD6A}"/>
  </w:font>
  <w:font w:name="方正小标宋简体">
    <w:panose1 w:val="02000000000000000000"/>
    <w:charset w:val="86"/>
    <w:family w:val="auto"/>
    <w:pitch w:val="default"/>
    <w:sig w:usb0="00000001" w:usb1="080E0000" w:usb2="00000000" w:usb3="00000000" w:csb0="00040000" w:csb1="00000000"/>
    <w:embedRegular r:id="rId3" w:fontKey="{F22DDA9B-22B4-45E8-A1F9-4E0EBDB7C508}"/>
  </w:font>
  <w:font w:name="仿宋">
    <w:panose1 w:val="02010609060101010101"/>
    <w:charset w:val="86"/>
    <w:family w:val="auto"/>
    <w:pitch w:val="default"/>
    <w:sig w:usb0="800002BF" w:usb1="38CF7CFA" w:usb2="00000016" w:usb3="00000000" w:csb0="00040001" w:csb1="00000000"/>
    <w:embedRegular r:id="rId4" w:fontKey="{C57ECCE2-8F6E-44FB-AEF1-6AB7E25E77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B9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C36E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3C36E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B63E8"/>
    <w:rsid w:val="4E3B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2025-07-03T00:43:00Z</dcterms:created>
  <dc:creator>XIU</dc:creator>
  <cp:lastModifiedBy>XIU</cp:lastModifiedBy>
  <dcterms:modified xsi:type="dcterms:W3CDTF">2025-07-03T00:44:04Z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AEDEAC9A72634B719A3E644F108D5915_11</vt:lpwstr>
  </property>
  <property fmtid="{D5CDD505-2E9C-101B-9397-08002B2CF9AE}" pid="4" name="KSOTemplateDocerSaveRecord">
    <vt:lpwstr>eyJoZGlkIjoiYjk2NjA0MWI3ZmU0Y2I4MmYwMTA2ZTgxYTdjNWM1MGUiLCJ1c2VySWQiOiIyNzMzNTI2MjAifQ==</vt:lpwstr>
  </property>
</Properties>
</file>